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BA" w:rsidRDefault="00F452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F452BA" w:rsidRDefault="00D23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Брестский областной исполнительный комитет </w:t>
      </w:r>
    </w:p>
    <w:p w:rsidR="00F452BA" w:rsidRDefault="00D23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БОО «Отдых в деревне»</w:t>
      </w:r>
    </w:p>
    <w:p w:rsidR="00F452BA" w:rsidRDefault="00D23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Унитарное предприятие «Кока-Кола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Бевриджиз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Белоруссия» </w:t>
      </w:r>
    </w:p>
    <w:p w:rsidR="00F452BA" w:rsidRDefault="00F452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sz w:val="24"/>
          <w:szCs w:val="24"/>
        </w:rPr>
      </w:pPr>
    </w:p>
    <w:p w:rsidR="00F452BA" w:rsidRDefault="00D23341">
      <w:pPr>
        <w:ind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Программа тренинга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footnoteReference w:id="1"/>
      </w:r>
    </w:p>
    <w:p w:rsidR="00F452BA" w:rsidRDefault="00F452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sz w:val="24"/>
          <w:szCs w:val="24"/>
        </w:rPr>
      </w:pPr>
    </w:p>
    <w:p w:rsidR="00F452BA" w:rsidRDefault="00D23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«Бизнес с нуля: основные тренды и юридические аспекты в сфере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агротуризма</w:t>
      </w:r>
      <w:proofErr w:type="spell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, ремесленничества и сельского хозяйства»</w:t>
      </w:r>
    </w:p>
    <w:p w:rsidR="00F452BA" w:rsidRDefault="00F452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452BA" w:rsidRDefault="00D23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 w:rsidR="00C2125E">
        <w:rPr>
          <w:rFonts w:ascii="Arial Narrow" w:eastAsia="Arial Narrow" w:hAnsi="Arial Narrow" w:cs="Arial Narrow"/>
          <w:color w:val="000000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января 2020 года</w:t>
      </w:r>
    </w:p>
    <w:p w:rsidR="00F452BA" w:rsidRDefault="00F452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452BA" w:rsidRDefault="00D23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Место проведения: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2125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ТЦСОН </w:t>
      </w:r>
      <w:proofErr w:type="spellStart"/>
      <w:r w:rsidR="00C2125E">
        <w:rPr>
          <w:rFonts w:ascii="Arial Narrow" w:eastAsia="Arial Narrow" w:hAnsi="Arial Narrow" w:cs="Arial Narrow"/>
          <w:color w:val="000000"/>
          <w:sz w:val="24"/>
          <w:szCs w:val="24"/>
        </w:rPr>
        <w:t>Пинского</w:t>
      </w:r>
      <w:proofErr w:type="spellEnd"/>
      <w:r w:rsidR="00C2125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района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Брестская область, г. </w:t>
      </w:r>
      <w:r w:rsidR="00C2125E">
        <w:rPr>
          <w:rFonts w:ascii="Arial Narrow" w:eastAsia="Arial Narrow" w:hAnsi="Arial Narrow" w:cs="Arial Narrow"/>
          <w:color w:val="000000"/>
          <w:sz w:val="24"/>
          <w:szCs w:val="24"/>
        </w:rPr>
        <w:t>Пинск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z w:val="24"/>
          <w:szCs w:val="24"/>
        </w:rPr>
        <w:t>у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л. </w:t>
      </w:r>
      <w:r w:rsidR="00C2125E">
        <w:rPr>
          <w:rFonts w:ascii="Arial Narrow" w:eastAsia="Arial Narrow" w:hAnsi="Arial Narrow" w:cs="Arial Narrow"/>
          <w:color w:val="000000"/>
          <w:sz w:val="24"/>
          <w:szCs w:val="24"/>
        </w:rPr>
        <w:t>Рокоссовского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4</w:t>
      </w:r>
    </w:p>
    <w:p w:rsidR="00F452BA" w:rsidRDefault="00F452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452BA" w:rsidRDefault="00D233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Модератор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Валерия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Клицунова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Председатель Правления БОО </w:t>
      </w:r>
      <w:r>
        <w:rPr>
          <w:rFonts w:ascii="Arial Narrow" w:eastAsia="Arial Narrow" w:hAnsi="Arial Narrow" w:cs="Arial Narrow"/>
          <w:sz w:val="24"/>
          <w:szCs w:val="24"/>
        </w:rPr>
        <w:t>“Отдых в деревне”</w:t>
      </w:r>
    </w:p>
    <w:p w:rsidR="00F452BA" w:rsidRDefault="00D233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Эксперты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Валерия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Клицунова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Алеся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Теребей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, Илья Давыдов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Сузан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Слокум</w:t>
      </w:r>
      <w:proofErr w:type="spellEnd"/>
    </w:p>
    <w:p w:rsidR="00F452BA" w:rsidRDefault="00F452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f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F452BA">
        <w:trPr>
          <w:trHeight w:val="3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09:30-10:00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Приветственный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кофе, знакомство участников</w:t>
            </w:r>
          </w:p>
        </w:tc>
      </w:tr>
      <w:tr w:rsidR="00F452BA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10:00-10: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Представление проекта «Социальная поддержка в фермерстве,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агротуризме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и ремесленничестве»</w:t>
            </w:r>
          </w:p>
          <w:p w:rsidR="00F452BA" w:rsidRDefault="00F4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Валерия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Клицунова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, Председатель Правления БОО «Отдых в деревне», кандидат сельскохозяйственных наук</w:t>
            </w: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Федчик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, заместитель председателя комитета по труду, занятости и соцзащите Брестского областного исполнительного комитета</w:t>
            </w:r>
          </w:p>
        </w:tc>
      </w:tr>
      <w:tr w:rsidR="00F452BA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10: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-12:00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Юридические аспекты бизнеса в сфере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агротуризма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фермерства и ремесленничества»</w:t>
            </w:r>
          </w:p>
          <w:p w:rsidR="00F452BA" w:rsidRDefault="00F4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Алеся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Теребей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, юрист частного предприятия «Юридическое бюро Олега Панина», магистр юридических наук, адвокат</w:t>
            </w:r>
          </w:p>
        </w:tc>
      </w:tr>
      <w:tr w:rsidR="00F452BA">
        <w:trPr>
          <w:trHeight w:val="9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12:00-13:30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Агротуризм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в период креативной экономики</w:t>
            </w:r>
          </w:p>
          <w:p w:rsidR="00F452BA" w:rsidRDefault="00F4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Валерия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Клицунова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, Председатель Правления БОО «Отдых в деревне», кандидат сельскохозяйственных наук, д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оцент факультета международных отношений БГУ</w:t>
            </w:r>
          </w:p>
        </w:tc>
      </w:tr>
      <w:tr w:rsidR="00F452BA">
        <w:trPr>
          <w:trHeight w:val="3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13:30-14:15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Обед, ресторан «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Кобрин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», ул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. Ленина 11</w:t>
            </w:r>
          </w:p>
        </w:tc>
      </w:tr>
      <w:tr w:rsidR="00F452BA">
        <w:tc>
          <w:tcPr>
            <w:tcW w:w="1809" w:type="dxa"/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14:15-15: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Ремесленничество: компромисс творчества и бизнеса</w:t>
            </w:r>
          </w:p>
          <w:p w:rsidR="00F452BA" w:rsidRDefault="00F4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Илья Давыдов, основатель компании «Семейная мануфактура Etno.by»</w:t>
            </w:r>
          </w:p>
        </w:tc>
      </w:tr>
      <w:tr w:rsidR="00F452BA">
        <w:tc>
          <w:tcPr>
            <w:tcW w:w="18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52BA" w:rsidRDefault="00F4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52BA" w:rsidRDefault="00F4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452BA">
        <w:tc>
          <w:tcPr>
            <w:tcW w:w="18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452BA" w:rsidRDefault="00F4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452BA" w:rsidRDefault="00F4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452BA">
        <w:tc>
          <w:tcPr>
            <w:tcW w:w="1809" w:type="dxa"/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15:45-16:15</w:t>
            </w:r>
          </w:p>
        </w:tc>
        <w:tc>
          <w:tcPr>
            <w:tcW w:w="7938" w:type="dxa"/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Женское предпринимательство в сельской местности: американский опыт</w:t>
            </w:r>
          </w:p>
          <w:p w:rsidR="00F452BA" w:rsidRDefault="00F4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Сузан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Слокум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профессор Университета Джорджа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Мейсона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, США</w:t>
            </w:r>
          </w:p>
        </w:tc>
      </w:tr>
      <w:tr w:rsidR="00F452BA"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5-17:15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Успешные примеры инициатив женского предпринимательства в Брестской области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(список будет сокращен)</w:t>
            </w: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- Нина Гловацкая, КФХ «Алесин Сад», хозяйка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агроусадьбы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Полесские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традиции»</w:t>
            </w: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-  Елена Новик, КФХ «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Вилия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-Агро», хозяйка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агроусадьбы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Студинка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»</w:t>
            </w: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- Алла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Поликарпук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, координатор туристического кластера «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Муховэцька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Кумора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» в Кобринском районе, хозяйка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агроусадьбы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«На Заречной улице»</w:t>
            </w: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- Татьяна Исаева, участница инициативы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агроусадеб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Водар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Белавежжа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Каменецком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районе, хозяйка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агроусадьбы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«Польский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маёнтак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»</w:t>
            </w: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- Марина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Бонифатьева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, дизайнер, мастер народной вышивки, модельер</w:t>
            </w: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- Ольга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Кульбеда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Мотольского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музея народного </w:t>
            </w:r>
            <w:proofErr w:type="gram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творчества, 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соорганизатор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фестиваля «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Мотальскія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прысмакi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»</w:t>
            </w:r>
          </w:p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- Лариса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Быцко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, руководитель культурно-образовательного центра “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Вясковы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рэнесанс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” на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агроусадьбе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Стулы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Пружанского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F452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17:15-17:45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A" w:rsidRDefault="00D2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Заполнение анкеты обратной связи, подведение итогов, заключительный кофе</w:t>
            </w:r>
          </w:p>
        </w:tc>
      </w:tr>
    </w:tbl>
    <w:p w:rsidR="00F452BA" w:rsidRDefault="00F452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452BA" w:rsidRDefault="00F452BA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F452BA">
      <w:headerReference w:type="default" r:id="rId7"/>
      <w:pgSz w:w="11906" w:h="16838"/>
      <w:pgMar w:top="2694" w:right="567" w:bottom="1134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4D" w:rsidRDefault="00F3734D">
      <w:pPr>
        <w:spacing w:line="240" w:lineRule="auto"/>
        <w:ind w:left="0" w:hanging="3"/>
      </w:pPr>
      <w:r>
        <w:separator/>
      </w:r>
    </w:p>
  </w:endnote>
  <w:endnote w:type="continuationSeparator" w:id="0">
    <w:p w:rsidR="00F3734D" w:rsidRDefault="00F3734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4D" w:rsidRDefault="00F3734D">
      <w:pPr>
        <w:spacing w:line="240" w:lineRule="auto"/>
        <w:ind w:left="0" w:hanging="3"/>
      </w:pPr>
      <w:r>
        <w:separator/>
      </w:r>
    </w:p>
  </w:footnote>
  <w:footnote w:type="continuationSeparator" w:id="0">
    <w:p w:rsidR="00F3734D" w:rsidRDefault="00F3734D">
      <w:pPr>
        <w:spacing w:line="240" w:lineRule="auto"/>
        <w:ind w:left="0" w:hanging="3"/>
      </w:pPr>
      <w:r>
        <w:continuationSeparator/>
      </w:r>
    </w:p>
  </w:footnote>
  <w:footnote w:id="1">
    <w:p w:rsidR="00F452BA" w:rsidRPr="00C2125E" w:rsidRDefault="00D23341">
      <w:pPr>
        <w:ind w:hanging="2"/>
        <w:rPr>
          <w:rFonts w:ascii="Arial Narrow" w:hAnsi="Arial Narrow"/>
        </w:rPr>
      </w:pPr>
      <w:r w:rsidRPr="00C2125E">
        <w:rPr>
          <w:rFonts w:ascii="Arial Narrow" w:hAnsi="Arial Narrow"/>
          <w:sz w:val="22"/>
          <w:vertAlign w:val="superscript"/>
        </w:rPr>
        <w:footnoteRef/>
      </w:r>
      <w:r w:rsidRPr="00C2125E">
        <w:rPr>
          <w:rFonts w:ascii="Arial Narrow" w:hAnsi="Arial Narrow"/>
          <w:sz w:val="22"/>
        </w:rPr>
        <w:t xml:space="preserve"> Тренинг проводится в рамках проекта “Поддержка женщин в фермерстве, </w:t>
      </w:r>
      <w:proofErr w:type="spellStart"/>
      <w:r w:rsidRPr="00C2125E">
        <w:rPr>
          <w:rFonts w:ascii="Arial Narrow" w:hAnsi="Arial Narrow"/>
          <w:sz w:val="22"/>
        </w:rPr>
        <w:t>агротуризме</w:t>
      </w:r>
      <w:proofErr w:type="spellEnd"/>
      <w:r w:rsidRPr="00C2125E">
        <w:rPr>
          <w:rFonts w:ascii="Arial Narrow" w:hAnsi="Arial Narrow"/>
          <w:sz w:val="22"/>
        </w:rPr>
        <w:t xml:space="preserve"> и ремесленничестве”, который реализуется БОО “Отдых в деревне” и финансируется благотворительным </w:t>
      </w:r>
      <w:r w:rsidR="00592809">
        <w:rPr>
          <w:rFonts w:ascii="Arial Narrow" w:hAnsi="Arial Narrow"/>
          <w:sz w:val="22"/>
        </w:rPr>
        <w:t>Ф</w:t>
      </w:r>
      <w:bookmarkStart w:id="0" w:name="_GoBack"/>
      <w:bookmarkEnd w:id="0"/>
      <w:r w:rsidRPr="00C2125E">
        <w:rPr>
          <w:rFonts w:ascii="Arial Narrow" w:hAnsi="Arial Narrow"/>
          <w:sz w:val="22"/>
        </w:rPr>
        <w:t xml:space="preserve">ондом </w:t>
      </w:r>
      <w:proofErr w:type="spellStart"/>
      <w:r w:rsidRPr="00C2125E">
        <w:rPr>
          <w:rFonts w:ascii="Arial Narrow" w:hAnsi="Arial Narrow"/>
          <w:sz w:val="22"/>
        </w:rPr>
        <w:t>The</w:t>
      </w:r>
      <w:proofErr w:type="spellEnd"/>
      <w:r w:rsidRPr="00C2125E">
        <w:rPr>
          <w:rFonts w:ascii="Arial Narrow" w:hAnsi="Arial Narrow"/>
          <w:sz w:val="22"/>
        </w:rPr>
        <w:t xml:space="preserve"> </w:t>
      </w:r>
      <w:proofErr w:type="spellStart"/>
      <w:r w:rsidRPr="00C2125E">
        <w:rPr>
          <w:rFonts w:ascii="Arial Narrow" w:hAnsi="Arial Narrow"/>
          <w:sz w:val="22"/>
        </w:rPr>
        <w:t>Coca-Cola</w:t>
      </w:r>
      <w:proofErr w:type="spellEnd"/>
      <w:r w:rsidRPr="00C2125E">
        <w:rPr>
          <w:rFonts w:ascii="Arial Narrow" w:hAnsi="Arial Narrow"/>
          <w:sz w:val="22"/>
        </w:rPr>
        <w:t xml:space="preserve"> </w:t>
      </w:r>
      <w:proofErr w:type="spellStart"/>
      <w:r w:rsidRPr="00C2125E">
        <w:rPr>
          <w:rFonts w:ascii="Arial Narrow" w:hAnsi="Arial Narrow"/>
          <w:sz w:val="22"/>
        </w:rPr>
        <w:t>Foundation</w:t>
      </w:r>
      <w:proofErr w:type="spellEnd"/>
      <w:r w:rsidRPr="00C2125E">
        <w:rPr>
          <w:rFonts w:ascii="Arial Narrow" w:hAnsi="Arial Narrow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BA" w:rsidRDefault="00F452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</w:rPr>
    </w:pPr>
  </w:p>
  <w:p w:rsidR="00F452BA" w:rsidRDefault="00F452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</w:rPr>
    </w:pPr>
  </w:p>
  <w:p w:rsidR="00F452BA" w:rsidRDefault="00D233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</w:rPr>
    </w:pPr>
    <w:r>
      <w:rPr>
        <w:noProof/>
        <w:color w:val="000000"/>
        <w:lang w:eastAsia="ru-RU"/>
      </w:rPr>
      <w:drawing>
        <wp:inline distT="0" distB="0" distL="114300" distR="114300">
          <wp:extent cx="1630045" cy="850265"/>
          <wp:effectExtent l="0" t="0" r="0" b="0"/>
          <wp:docPr id="10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004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</w:t>
    </w:r>
    <w:r>
      <w:rPr>
        <w:noProof/>
        <w:color w:val="000000"/>
        <w:lang w:eastAsia="ru-RU"/>
      </w:rPr>
      <w:drawing>
        <wp:inline distT="0" distB="0" distL="114300" distR="114300">
          <wp:extent cx="2343150" cy="962025"/>
          <wp:effectExtent l="0" t="0" r="0" b="0"/>
          <wp:docPr id="10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</w:t>
    </w:r>
    <w:r>
      <w:rPr>
        <w:noProof/>
        <w:color w:val="000000"/>
        <w:lang w:eastAsia="ru-RU"/>
      </w:rPr>
      <w:drawing>
        <wp:inline distT="0" distB="0" distL="114300" distR="114300">
          <wp:extent cx="727075" cy="989965"/>
          <wp:effectExtent l="0" t="0" r="0" b="0"/>
          <wp:docPr id="1032" name="image2.jpg" descr="Герб Брестской области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Герб Брестской области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075" cy="989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color w:val="000000"/>
        <w:sz w:val="2"/>
        <w:szCs w:val="2"/>
        <w:highlight w:val="blac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BA"/>
    <w:rsid w:val="00592809"/>
    <w:rsid w:val="00C2125E"/>
    <w:rsid w:val="00D23341"/>
    <w:rsid w:val="00E3276F"/>
    <w:rsid w:val="00F3734D"/>
    <w:rsid w:val="00F452BA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5B3F"/>
  <w15:docId w15:val="{5255E0F8-5D19-4A81-9A1C-FA9D4D46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30"/>
      <w:szCs w:val="30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30"/>
      <w:szCs w:val="30"/>
      <w:effect w:val="none"/>
      <w:vertAlign w:val="baseline"/>
      <w:cs w:val="0"/>
      <w:em w:val="none"/>
      <w:lang w:eastAsia="en-US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30"/>
      <w:szCs w:val="30"/>
      <w:effect w:val="none"/>
      <w:vertAlign w:val="baseline"/>
      <w:cs w:val="0"/>
      <w:em w:val="none"/>
      <w:lang w:eastAsia="en-US"/>
    </w:rPr>
  </w:style>
  <w:style w:type="character" w:customStyle="1" w:styleId="gmail-3oh-">
    <w:name w:val="gmail-_3oh-"/>
    <w:rPr>
      <w:w w:val="100"/>
      <w:position w:val="-1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Normal (Web)"/>
    <w:basedOn w:val="a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pGKfFWcaW0GoAqnsSVH9iVQHfQ==">AMUW2mWUe0gk+TIOuMZNeA2eiSjWTOzx2u5r1JOu0fWdYQ6acogWM22HzpT+c7Knd82UpiLse1OC2PNrT9IAIVd4/JTs3plYNgoICRTxvWegF/F/ZNbtZMs=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2172</Characters>
  <Application>Microsoft Office Word</Application>
  <DocSecurity>0</DocSecurity>
  <Lines>18</Lines>
  <Paragraphs>5</Paragraphs>
  <ScaleCrop>false</ScaleCrop>
  <Company>Home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 А.И.</dc:creator>
  <cp:lastModifiedBy>DNA7 X64</cp:lastModifiedBy>
  <cp:revision>4</cp:revision>
  <dcterms:created xsi:type="dcterms:W3CDTF">2019-12-30T09:24:00Z</dcterms:created>
  <dcterms:modified xsi:type="dcterms:W3CDTF">2020-01-03T08:53:00Z</dcterms:modified>
</cp:coreProperties>
</file>